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9E74" w14:textId="24152112" w:rsidR="00E706AD" w:rsidRDefault="0048673C">
      <w:pPr>
        <w:rPr>
          <w:lang w:val="en-US"/>
        </w:rPr>
      </w:pPr>
      <w:r>
        <w:rPr>
          <w:lang w:val="en-US"/>
        </w:rPr>
        <w:t>Request for proposals</w:t>
      </w:r>
    </w:p>
    <w:p w14:paraId="59A27213" w14:textId="7A05D1E2" w:rsidR="0048673C" w:rsidRDefault="0048673C">
      <w:pPr>
        <w:rPr>
          <w:lang w:val="en-US"/>
        </w:rPr>
      </w:pPr>
      <w:r>
        <w:rPr>
          <w:lang w:val="en-US"/>
        </w:rPr>
        <w:t>Dear Cableski-Community,</w:t>
      </w:r>
    </w:p>
    <w:p w14:paraId="4C51B68C" w14:textId="57FC3382" w:rsidR="0048673C" w:rsidRDefault="0048673C">
      <w:pPr>
        <w:rPr>
          <w:lang w:val="en-US"/>
        </w:rPr>
      </w:pPr>
      <w:r>
        <w:rPr>
          <w:lang w:val="en-US"/>
        </w:rPr>
        <w:t>Next year we have the chance to propose two athletes for the introduction to the IWWF International Hall of Fame (</w:t>
      </w:r>
      <w:hyperlink r:id="rId7" w:history="1">
        <w:r w:rsidRPr="00DF75D9">
          <w:rPr>
            <w:rStyle w:val="Hyperlink"/>
            <w:lang w:val="en-US"/>
          </w:rPr>
          <w:t>https://iwwf.sport/hall-of-fame/wall/</w:t>
        </w:r>
      </w:hyperlink>
      <w:r>
        <w:rPr>
          <w:lang w:val="en-US"/>
        </w:rPr>
        <w:t>). The admission into the Interna</w:t>
      </w:r>
      <w:r w:rsidR="00D62805">
        <w:rPr>
          <w:lang w:val="en-US"/>
        </w:rPr>
        <w:t>tiona</w:t>
      </w:r>
      <w:r>
        <w:rPr>
          <w:lang w:val="en-US"/>
        </w:rPr>
        <w:t>l Hall of Fame is to recognize and appreciate the contribution each recipient has made to their discipline, their community, their clubs, federations, confederations and the IWWF.</w:t>
      </w:r>
      <w:r w:rsidR="00D62805">
        <w:rPr>
          <w:lang w:val="en-US"/>
        </w:rPr>
        <w:t xml:space="preserve"> Besides athletes, also pioneers and officials can become members of the International Hall of Fame.</w:t>
      </w:r>
    </w:p>
    <w:p w14:paraId="7C92C940" w14:textId="5A4C75CD" w:rsidR="0048673C" w:rsidRDefault="0048673C">
      <w:pPr>
        <w:rPr>
          <w:lang w:val="en-US"/>
        </w:rPr>
      </w:pPr>
      <w:r>
        <w:rPr>
          <w:lang w:val="en-US"/>
        </w:rPr>
        <w:t>For athletes the following criteria must be met for eligibility:</w:t>
      </w:r>
    </w:p>
    <w:p w14:paraId="6728561E" w14:textId="77777777" w:rsidR="0048673C" w:rsidRDefault="0048673C" w:rsidP="0048673C">
      <w:pPr>
        <w:pStyle w:val="a4"/>
        <w:numPr>
          <w:ilvl w:val="0"/>
          <w:numId w:val="1"/>
        </w:numPr>
        <w:rPr>
          <w:lang w:val="en-US"/>
        </w:rPr>
      </w:pPr>
      <w:r w:rsidRPr="0048673C">
        <w:rPr>
          <w:lang w:val="en-US"/>
        </w:rPr>
        <w:t>A competitor must have competed in at least two World Championships at Open or equivalent Level in the discipline from which selected.  Competition in Junior or Senior World Championships is not to be counted for this purpose.</w:t>
      </w:r>
    </w:p>
    <w:p w14:paraId="3BB4C84B" w14:textId="77777777" w:rsidR="0048673C" w:rsidRDefault="0048673C" w:rsidP="0048673C">
      <w:pPr>
        <w:pStyle w:val="a4"/>
        <w:numPr>
          <w:ilvl w:val="0"/>
          <w:numId w:val="1"/>
        </w:numPr>
        <w:rPr>
          <w:lang w:val="en-US"/>
        </w:rPr>
      </w:pPr>
      <w:r w:rsidRPr="0048673C">
        <w:rPr>
          <w:lang w:val="en-US"/>
        </w:rPr>
        <w:t>A competitor must have been retired for a period of at least two World Championships at Open or equivalent level at the time of consideration for election to be eligible.  The competitor may, however, continue to be active in Senior or other divisions or disciplines or as an official or may be otherwise involved in the sport.</w:t>
      </w:r>
    </w:p>
    <w:p w14:paraId="15DC4BCA" w14:textId="77777777" w:rsidR="0048673C" w:rsidRDefault="0048673C" w:rsidP="0048673C">
      <w:pPr>
        <w:pStyle w:val="a4"/>
        <w:numPr>
          <w:ilvl w:val="0"/>
          <w:numId w:val="1"/>
        </w:numPr>
        <w:rPr>
          <w:lang w:val="en-US"/>
        </w:rPr>
      </w:pPr>
      <w:r w:rsidRPr="0048673C">
        <w:rPr>
          <w:lang w:val="en-US"/>
        </w:rPr>
        <w:t xml:space="preserve">The Committee will consider the following factors in voting:  </w:t>
      </w:r>
    </w:p>
    <w:p w14:paraId="5221D8BA" w14:textId="77777777" w:rsidR="0048673C" w:rsidRDefault="0048673C" w:rsidP="0048673C">
      <w:pPr>
        <w:pStyle w:val="a4"/>
        <w:numPr>
          <w:ilvl w:val="0"/>
          <w:numId w:val="2"/>
        </w:numPr>
        <w:rPr>
          <w:lang w:val="en-US"/>
        </w:rPr>
      </w:pPr>
      <w:r w:rsidRPr="0048673C">
        <w:rPr>
          <w:lang w:val="en-US"/>
        </w:rPr>
        <w:t>Major Factors</w:t>
      </w:r>
    </w:p>
    <w:p w14:paraId="1D719C57" w14:textId="77777777" w:rsidR="0048673C" w:rsidRDefault="0048673C" w:rsidP="0048673C">
      <w:pPr>
        <w:pStyle w:val="a4"/>
        <w:numPr>
          <w:ilvl w:val="1"/>
          <w:numId w:val="2"/>
        </w:numPr>
        <w:rPr>
          <w:lang w:val="en-US"/>
        </w:rPr>
      </w:pPr>
      <w:r w:rsidRPr="0048673C">
        <w:rPr>
          <w:lang w:val="en-US"/>
        </w:rPr>
        <w:t>Results in World Open Championships and other major International tournaments including the World Cup, Multi-Sport and Olympic Games.</w:t>
      </w:r>
    </w:p>
    <w:p w14:paraId="252DA009" w14:textId="77777777" w:rsidR="0048673C" w:rsidRDefault="0048673C" w:rsidP="0048673C">
      <w:pPr>
        <w:pStyle w:val="a4"/>
        <w:numPr>
          <w:ilvl w:val="1"/>
          <w:numId w:val="2"/>
        </w:numPr>
        <w:rPr>
          <w:lang w:val="en-US"/>
        </w:rPr>
      </w:pPr>
      <w:r w:rsidRPr="0048673C">
        <w:rPr>
          <w:lang w:val="en-US"/>
        </w:rPr>
        <w:t xml:space="preserve">World records set  </w:t>
      </w:r>
    </w:p>
    <w:p w14:paraId="57F93367" w14:textId="77777777" w:rsidR="0048673C" w:rsidRDefault="0048673C" w:rsidP="0048673C">
      <w:pPr>
        <w:pStyle w:val="a4"/>
        <w:numPr>
          <w:ilvl w:val="1"/>
          <w:numId w:val="2"/>
        </w:numPr>
        <w:rPr>
          <w:lang w:val="en-US"/>
        </w:rPr>
      </w:pPr>
      <w:r w:rsidRPr="0048673C">
        <w:rPr>
          <w:lang w:val="en-US"/>
        </w:rPr>
        <w:t>Sportsmanship, character and integrity</w:t>
      </w:r>
    </w:p>
    <w:p w14:paraId="009C2656" w14:textId="77777777" w:rsidR="0048673C" w:rsidRDefault="0048673C" w:rsidP="0048673C">
      <w:pPr>
        <w:pStyle w:val="a4"/>
        <w:numPr>
          <w:ilvl w:val="0"/>
          <w:numId w:val="2"/>
        </w:numPr>
        <w:rPr>
          <w:lang w:val="en-US"/>
        </w:rPr>
      </w:pPr>
      <w:r w:rsidRPr="0048673C">
        <w:rPr>
          <w:lang w:val="en-US"/>
        </w:rPr>
        <w:t xml:space="preserve">Minor Factors </w:t>
      </w:r>
    </w:p>
    <w:p w14:paraId="26FAFECC" w14:textId="77777777" w:rsidR="0048673C" w:rsidRDefault="0048673C" w:rsidP="0048673C">
      <w:pPr>
        <w:pStyle w:val="a4"/>
        <w:numPr>
          <w:ilvl w:val="1"/>
          <w:numId w:val="2"/>
        </w:numPr>
        <w:rPr>
          <w:lang w:val="en-US"/>
        </w:rPr>
      </w:pPr>
      <w:r w:rsidRPr="0048673C">
        <w:rPr>
          <w:lang w:val="en-US"/>
        </w:rPr>
        <w:t>Results in World Junior or World U21, and Confederation Open Championships</w:t>
      </w:r>
      <w:r>
        <w:rPr>
          <w:lang w:val="en-US"/>
        </w:rPr>
        <w:t>,</w:t>
      </w:r>
      <w:r w:rsidRPr="0048673C">
        <w:rPr>
          <w:lang w:val="en-US"/>
        </w:rPr>
        <w:t xml:space="preserve"> Confederation records set where appropriate</w:t>
      </w:r>
    </w:p>
    <w:p w14:paraId="574E3CF0" w14:textId="77777777" w:rsidR="0048673C" w:rsidRDefault="0048673C" w:rsidP="0048673C">
      <w:pPr>
        <w:pStyle w:val="a4"/>
        <w:numPr>
          <w:ilvl w:val="1"/>
          <w:numId w:val="2"/>
        </w:numPr>
        <w:rPr>
          <w:lang w:val="en-US"/>
        </w:rPr>
      </w:pPr>
      <w:r w:rsidRPr="0048673C">
        <w:rPr>
          <w:lang w:val="en-US"/>
        </w:rPr>
        <w:t xml:space="preserve">Service as a tournament official, administrator or in the promotion of the sport  </w:t>
      </w:r>
    </w:p>
    <w:p w14:paraId="7F2DDEFA" w14:textId="0150F240" w:rsidR="0048673C" w:rsidRDefault="0048673C" w:rsidP="0048673C">
      <w:pPr>
        <w:pStyle w:val="a4"/>
        <w:numPr>
          <w:ilvl w:val="1"/>
          <w:numId w:val="2"/>
        </w:numPr>
        <w:rPr>
          <w:lang w:val="en-US"/>
        </w:rPr>
      </w:pPr>
      <w:r w:rsidRPr="0048673C">
        <w:rPr>
          <w:lang w:val="en-US"/>
        </w:rPr>
        <w:t>Competitive record in other disciplines</w:t>
      </w:r>
    </w:p>
    <w:p w14:paraId="196A2392" w14:textId="374C6E45" w:rsidR="00D62805" w:rsidRDefault="00D62805" w:rsidP="00D62805">
      <w:pPr>
        <w:rPr>
          <w:lang w:val="en-US"/>
        </w:rPr>
      </w:pPr>
      <w:r>
        <w:rPr>
          <w:lang w:val="en-US"/>
        </w:rPr>
        <w:t>For the detailed rules and the overall selection process, please see the rules of the IWWF International Hall of Fame (</w:t>
      </w:r>
      <w:hyperlink r:id="rId8" w:history="1">
        <w:r w:rsidRPr="00DF75D9">
          <w:rPr>
            <w:rStyle w:val="Hyperlink"/>
            <w:lang w:val="en-US"/>
          </w:rPr>
          <w:t>https://346682-1072204-2-raikfcquaxqncofqfm.stackpathdns.com/wp-content/uploads/2020/11/IHOF-RULES-2020-Final-201120.pdf</w:t>
        </w:r>
      </w:hyperlink>
      <w:r>
        <w:rPr>
          <w:lang w:val="en-US"/>
        </w:rPr>
        <w:t>)</w:t>
      </w:r>
    </w:p>
    <w:p w14:paraId="09A3EB42" w14:textId="03F63EDD" w:rsidR="00D62805" w:rsidRDefault="00D62805" w:rsidP="00D62805">
      <w:pPr>
        <w:rPr>
          <w:lang w:val="en-US"/>
        </w:rPr>
      </w:pPr>
      <w:r>
        <w:rPr>
          <w:lang w:val="en-US"/>
        </w:rPr>
        <w:t xml:space="preserve">Now it is up to you to propose athletes, but also pioneers and officials to become member of this most prestigious group in the IWWF. The nomination forms can be found here: </w:t>
      </w:r>
      <w:hyperlink r:id="rId9" w:history="1">
        <w:r w:rsidRPr="00DF75D9">
          <w:rPr>
            <w:rStyle w:val="Hyperlink"/>
            <w:lang w:val="en-US"/>
          </w:rPr>
          <w:t>https://iwwf.sport/hall-of-fame/</w:t>
        </w:r>
      </w:hyperlink>
      <w:r>
        <w:rPr>
          <w:lang w:val="en-US"/>
        </w:rPr>
        <w:t>.</w:t>
      </w:r>
    </w:p>
    <w:p w14:paraId="13454D30" w14:textId="44F5DBFE" w:rsidR="00D62805" w:rsidRDefault="00D62805" w:rsidP="00D62805">
      <w:pPr>
        <w:rPr>
          <w:lang w:val="en-US"/>
        </w:rPr>
      </w:pPr>
      <w:r>
        <w:rPr>
          <w:lang w:val="en-US"/>
        </w:rPr>
        <w:t>Please submit your nomination as soon as possible, but not later then November, 1</w:t>
      </w:r>
      <w:r w:rsidRPr="00D62805">
        <w:rPr>
          <w:vertAlign w:val="superscript"/>
          <w:lang w:val="en-US"/>
        </w:rPr>
        <w:t>st</w:t>
      </w:r>
      <w:r>
        <w:rPr>
          <w:lang w:val="en-US"/>
        </w:rPr>
        <w:t xml:space="preserve"> 2021 to </w:t>
      </w:r>
      <w:hyperlink r:id="rId10" w:history="1">
        <w:r w:rsidRPr="00DF75D9">
          <w:rPr>
            <w:rStyle w:val="Hyperlink"/>
            <w:lang w:val="en-US"/>
          </w:rPr>
          <w:t>cableski@pitz-yana.de</w:t>
        </w:r>
      </w:hyperlink>
      <w:r>
        <w:rPr>
          <w:lang w:val="en-US"/>
        </w:rPr>
        <w:t xml:space="preserve">. </w:t>
      </w:r>
    </w:p>
    <w:p w14:paraId="270571C5" w14:textId="77777777" w:rsidR="00D62805" w:rsidRPr="00D62805" w:rsidRDefault="00D62805" w:rsidP="00D62805">
      <w:pPr>
        <w:rPr>
          <w:lang w:val="en-US"/>
        </w:rPr>
      </w:pPr>
    </w:p>
    <w:sectPr w:rsidR="00D62805" w:rsidRPr="00D628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7E1E" w14:textId="77777777" w:rsidR="007C4200" w:rsidRDefault="007C4200" w:rsidP="00D62805">
      <w:pPr>
        <w:spacing w:after="0" w:line="240" w:lineRule="auto"/>
      </w:pPr>
      <w:r>
        <w:separator/>
      </w:r>
    </w:p>
  </w:endnote>
  <w:endnote w:type="continuationSeparator" w:id="0">
    <w:p w14:paraId="181F51D6" w14:textId="77777777" w:rsidR="007C4200" w:rsidRDefault="007C4200" w:rsidP="00D6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411E" w14:textId="77777777" w:rsidR="007C4200" w:rsidRDefault="007C4200" w:rsidP="00D62805">
      <w:pPr>
        <w:spacing w:after="0" w:line="240" w:lineRule="auto"/>
      </w:pPr>
      <w:r>
        <w:separator/>
      </w:r>
    </w:p>
  </w:footnote>
  <w:footnote w:type="continuationSeparator" w:id="0">
    <w:p w14:paraId="3655C81B" w14:textId="77777777" w:rsidR="007C4200" w:rsidRDefault="007C4200" w:rsidP="00D62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375E"/>
    <w:multiLevelType w:val="hybridMultilevel"/>
    <w:tmpl w:val="43B280AC"/>
    <w:lvl w:ilvl="0" w:tplc="C6426C5E">
      <w:start w:val="1"/>
      <w:numFmt w:val="lowerLetter"/>
      <w:lvlText w:val="%1."/>
      <w:lvlJc w:val="left"/>
      <w:pPr>
        <w:ind w:left="1080" w:hanging="360"/>
      </w:pPr>
      <w:rPr>
        <w:rFonts w:hint="default"/>
      </w:rPr>
    </w:lvl>
    <w:lvl w:ilvl="1" w:tplc="2000001B">
      <w:start w:val="1"/>
      <w:numFmt w:val="lowerRoman"/>
      <w:lvlText w:val="%2."/>
      <w:lvlJc w:val="righ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6F4504CC"/>
    <w:multiLevelType w:val="hybridMultilevel"/>
    <w:tmpl w:val="6EE24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3C"/>
    <w:rsid w:val="0048673C"/>
    <w:rsid w:val="007C4200"/>
    <w:rsid w:val="00D62805"/>
    <w:rsid w:val="00D9742A"/>
    <w:rsid w:val="00E706AD"/>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F73D"/>
  <w15:chartTrackingRefBased/>
  <w15:docId w15:val="{E604C798-016C-4191-A402-21CF47C7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8673C"/>
    <w:rPr>
      <w:color w:val="0563C1" w:themeColor="hyperlink"/>
      <w:u w:val="single"/>
    </w:rPr>
  </w:style>
  <w:style w:type="character" w:styleId="a3">
    <w:name w:val="Unresolved Mention"/>
    <w:basedOn w:val="a0"/>
    <w:uiPriority w:val="99"/>
    <w:semiHidden/>
    <w:unhideWhenUsed/>
    <w:rsid w:val="0048673C"/>
    <w:rPr>
      <w:color w:val="605E5C"/>
      <w:shd w:val="clear" w:color="auto" w:fill="E1DFDD"/>
    </w:rPr>
  </w:style>
  <w:style w:type="paragraph" w:styleId="a4">
    <w:name w:val="List Paragraph"/>
    <w:basedOn w:val="a"/>
    <w:uiPriority w:val="34"/>
    <w:qFormat/>
    <w:rsid w:val="0048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46682-1072204-2-raikfcquaxqncofqfm.stackpathdns.com/wp-content/uploads/2020/11/IHOF-RULES-2020-Final-201120.pdf" TargetMode="External"/><Relationship Id="rId3" Type="http://schemas.openxmlformats.org/officeDocument/2006/relationships/settings" Target="settings.xml"/><Relationship Id="rId7" Type="http://schemas.openxmlformats.org/officeDocument/2006/relationships/hyperlink" Target="https://iwwf.sport/hall-of-fame/w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bleski@pitz-yana.de" TargetMode="External"/><Relationship Id="rId4" Type="http://schemas.openxmlformats.org/officeDocument/2006/relationships/webSettings" Target="webSettings.xml"/><Relationship Id="rId9" Type="http://schemas.openxmlformats.org/officeDocument/2006/relationships/hyperlink" Target="https://iwwf.sport/hall-of-f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2096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Pitz, Juergen</dc:creator>
  <cp:keywords/>
  <dc:description/>
  <cp:lastModifiedBy>Maoz T</cp:lastModifiedBy>
  <cp:revision>2</cp:revision>
  <dcterms:created xsi:type="dcterms:W3CDTF">2021-06-06T09:48:00Z</dcterms:created>
  <dcterms:modified xsi:type="dcterms:W3CDTF">2021-06-06T09:48:00Z</dcterms:modified>
</cp:coreProperties>
</file>